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78" w:rsidRPr="00EC0FFD" w:rsidRDefault="004A0D78" w:rsidP="004A0D78">
      <w:pPr>
        <w:ind w:left="4956"/>
        <w:jc w:val="right"/>
      </w:pPr>
      <w:r w:rsidRPr="00EC0FFD">
        <w:t xml:space="preserve">     Приложение № 2</w:t>
      </w:r>
    </w:p>
    <w:p w:rsidR="004A0D78" w:rsidRPr="00EC0FFD" w:rsidRDefault="004A0D78" w:rsidP="004A0D78">
      <w:pPr>
        <w:ind w:left="5664"/>
        <w:jc w:val="right"/>
      </w:pPr>
      <w:r w:rsidRPr="00EC0FFD">
        <w:t xml:space="preserve">к постановлению Главы администрации </w:t>
      </w:r>
    </w:p>
    <w:p w:rsidR="004A0D78" w:rsidRPr="00EC0FFD" w:rsidRDefault="004A0D78" w:rsidP="004A0D78">
      <w:pPr>
        <w:ind w:left="4956" w:firstLine="708"/>
        <w:jc w:val="right"/>
      </w:pPr>
      <w:r w:rsidRPr="00EC0FFD">
        <w:t xml:space="preserve">от </w:t>
      </w:r>
      <w:r>
        <w:t>11.10.2013г. № 2124</w:t>
      </w:r>
    </w:p>
    <w:p w:rsidR="004A0D78" w:rsidRPr="00EC0FFD" w:rsidRDefault="004A0D78" w:rsidP="004A0D78">
      <w:pPr>
        <w:ind w:left="4956" w:firstLine="708"/>
        <w:jc w:val="right"/>
        <w:rPr>
          <w:sz w:val="28"/>
          <w:szCs w:val="28"/>
        </w:rPr>
      </w:pPr>
    </w:p>
    <w:p w:rsidR="004A0D78" w:rsidRPr="00EC0FFD" w:rsidRDefault="004A0D78" w:rsidP="004A0D78">
      <w:pPr>
        <w:ind w:left="4956" w:firstLine="708"/>
        <w:rPr>
          <w:sz w:val="28"/>
          <w:szCs w:val="28"/>
        </w:rPr>
      </w:pPr>
    </w:p>
    <w:p w:rsidR="004A0D78" w:rsidRPr="00EC0FFD" w:rsidRDefault="004A0D78" w:rsidP="004A0D78">
      <w:pPr>
        <w:jc w:val="center"/>
        <w:rPr>
          <w:bCs/>
          <w:color w:val="47383E"/>
          <w:sz w:val="28"/>
          <w:szCs w:val="28"/>
          <w:lang w:eastAsia="ru-RU"/>
        </w:rPr>
      </w:pPr>
      <w:r w:rsidRPr="00EC0FFD">
        <w:rPr>
          <w:bCs/>
          <w:color w:val="47383E"/>
          <w:sz w:val="28"/>
          <w:szCs w:val="28"/>
          <w:lang w:eastAsia="ru-RU"/>
        </w:rPr>
        <w:t>ПОЛОЖЕНИЕ</w:t>
      </w:r>
    </w:p>
    <w:p w:rsidR="004A0D78" w:rsidRPr="00EC0FFD" w:rsidRDefault="004A0D78" w:rsidP="004A0D78">
      <w:pPr>
        <w:jc w:val="center"/>
        <w:rPr>
          <w:bCs/>
          <w:color w:val="47383E"/>
          <w:sz w:val="28"/>
          <w:szCs w:val="28"/>
          <w:lang w:eastAsia="ru-RU"/>
        </w:rPr>
      </w:pPr>
      <w:r w:rsidRPr="00EC0FFD">
        <w:rPr>
          <w:bCs/>
          <w:color w:val="47383E"/>
          <w:sz w:val="28"/>
          <w:szCs w:val="28"/>
          <w:lang w:eastAsia="ru-RU"/>
        </w:rPr>
        <w:t xml:space="preserve">о порядке выявления и учета детей, имеющих право на получение общего образования и подлежащих  </w:t>
      </w:r>
      <w:proofErr w:type="gramStart"/>
      <w:r w:rsidRPr="00EC0FFD">
        <w:rPr>
          <w:bCs/>
          <w:color w:val="47383E"/>
          <w:sz w:val="28"/>
          <w:szCs w:val="28"/>
          <w:lang w:eastAsia="ru-RU"/>
        </w:rPr>
        <w:t>обучению  по</w:t>
      </w:r>
      <w:proofErr w:type="gramEnd"/>
      <w:r w:rsidRPr="00EC0FFD">
        <w:rPr>
          <w:bCs/>
          <w:color w:val="47383E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в образовательных организациях МО «</w:t>
      </w:r>
      <w:proofErr w:type="spellStart"/>
      <w:r w:rsidRPr="00EC0FFD">
        <w:rPr>
          <w:bCs/>
          <w:color w:val="47383E"/>
          <w:sz w:val="28"/>
          <w:szCs w:val="28"/>
          <w:lang w:eastAsia="ru-RU"/>
        </w:rPr>
        <w:t>Судогодский</w:t>
      </w:r>
      <w:proofErr w:type="spellEnd"/>
      <w:r w:rsidRPr="00EC0FFD">
        <w:rPr>
          <w:bCs/>
          <w:color w:val="47383E"/>
          <w:sz w:val="28"/>
          <w:szCs w:val="28"/>
          <w:lang w:eastAsia="ru-RU"/>
        </w:rPr>
        <w:t xml:space="preserve"> район»</w:t>
      </w:r>
    </w:p>
    <w:p w:rsidR="004A0D78" w:rsidRPr="00EC0FFD" w:rsidRDefault="004A0D78" w:rsidP="004A0D78">
      <w:pPr>
        <w:jc w:val="center"/>
        <w:rPr>
          <w:sz w:val="28"/>
          <w:szCs w:val="28"/>
          <w:lang w:eastAsia="ru-RU"/>
        </w:rPr>
      </w:pPr>
    </w:p>
    <w:p w:rsidR="004A0D78" w:rsidRPr="00EC0FFD" w:rsidRDefault="004A0D78" w:rsidP="004A0D78">
      <w:pPr>
        <w:ind w:left="709"/>
        <w:jc w:val="center"/>
        <w:rPr>
          <w:bCs/>
          <w:color w:val="47383E"/>
          <w:sz w:val="28"/>
          <w:szCs w:val="28"/>
          <w:lang w:eastAsia="ru-RU"/>
        </w:rPr>
      </w:pPr>
      <w:r w:rsidRPr="00EC0FFD">
        <w:rPr>
          <w:bCs/>
          <w:color w:val="47383E"/>
          <w:sz w:val="28"/>
          <w:szCs w:val="28"/>
          <w:lang w:eastAsia="ru-RU"/>
        </w:rPr>
        <w:t>1.Общие положения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proofErr w:type="gramStart"/>
      <w:r w:rsidRPr="00EC0FFD">
        <w:rPr>
          <w:color w:val="47383E"/>
          <w:sz w:val="28"/>
          <w:szCs w:val="28"/>
          <w:lang w:eastAsia="ru-RU"/>
        </w:rPr>
        <w:t>1.1</w:t>
      </w:r>
      <w:r>
        <w:rPr>
          <w:color w:val="47383E"/>
          <w:sz w:val="28"/>
          <w:szCs w:val="28"/>
          <w:lang w:eastAsia="ru-RU"/>
        </w:rPr>
        <w:t xml:space="preserve"> </w:t>
      </w:r>
      <w:r w:rsidRPr="00EC0FFD">
        <w:rPr>
          <w:color w:val="47383E"/>
          <w:sz w:val="28"/>
          <w:szCs w:val="28"/>
          <w:lang w:eastAsia="ru-RU"/>
        </w:rPr>
        <w:t>Положение о порядке выявления и учета детей, имеющих право на по</w:t>
      </w:r>
      <w:r>
        <w:rPr>
          <w:color w:val="47383E"/>
          <w:sz w:val="28"/>
          <w:szCs w:val="28"/>
          <w:lang w:eastAsia="ru-RU"/>
        </w:rPr>
        <w:t>л</w:t>
      </w:r>
      <w:r w:rsidRPr="00EC0FFD">
        <w:rPr>
          <w:color w:val="47383E"/>
          <w:sz w:val="28"/>
          <w:szCs w:val="28"/>
          <w:lang w:eastAsia="ru-RU"/>
        </w:rPr>
        <w:t>учение общего  образования и подлежащих обучению по образовательным программам дошкольного, начального общего, основного общего и среднего общего образования  в образовательных организациях муниципального образования «</w:t>
      </w:r>
      <w:proofErr w:type="spellStart"/>
      <w:r w:rsidRPr="00EC0FFD">
        <w:rPr>
          <w:color w:val="47383E"/>
          <w:sz w:val="28"/>
          <w:szCs w:val="28"/>
          <w:lang w:eastAsia="ru-RU"/>
        </w:rPr>
        <w:t>Судогодский</w:t>
      </w:r>
      <w:proofErr w:type="spellEnd"/>
      <w:r w:rsidRPr="00EC0FFD">
        <w:rPr>
          <w:color w:val="47383E"/>
          <w:sz w:val="28"/>
          <w:szCs w:val="28"/>
          <w:lang w:eastAsia="ru-RU"/>
        </w:rPr>
        <w:t xml:space="preserve"> район» (далее - Положение) разработано в соответствии с </w:t>
      </w:r>
      <w:r w:rsidRPr="00EC0FFD">
        <w:rPr>
          <w:rFonts w:eastAsia="Calibri"/>
          <w:color w:val="000000"/>
          <w:sz w:val="28"/>
          <w:szCs w:val="28"/>
        </w:rPr>
        <w:t>Конституцией Российской Федерации</w:t>
      </w:r>
      <w:r w:rsidRPr="00EC0FFD">
        <w:rPr>
          <w:rFonts w:ascii="Calibri" w:eastAsia="Calibri" w:hAnsi="Calibri"/>
          <w:color w:val="000000"/>
          <w:sz w:val="28"/>
          <w:szCs w:val="28"/>
        </w:rPr>
        <w:t>,</w:t>
      </w:r>
      <w:r w:rsidRPr="00EC0FFD">
        <w:rPr>
          <w:color w:val="47383E"/>
          <w:sz w:val="28"/>
          <w:szCs w:val="28"/>
          <w:lang w:eastAsia="ru-RU"/>
        </w:rPr>
        <w:t xml:space="preserve">   Федеральным Законом от 29.12.2012 г. № 273-ФЗ  «Об образовании в Российской Федерации», </w:t>
      </w:r>
      <w:r w:rsidRPr="00EC0FFD">
        <w:rPr>
          <w:color w:val="FF0000"/>
          <w:sz w:val="28"/>
          <w:szCs w:val="28"/>
          <w:lang w:eastAsia="ru-RU"/>
        </w:rPr>
        <w:t xml:space="preserve"> </w:t>
      </w:r>
      <w:r w:rsidRPr="00EC0FFD">
        <w:rPr>
          <w:sz w:val="28"/>
          <w:szCs w:val="28"/>
          <w:lang w:eastAsia="ru-RU"/>
        </w:rPr>
        <w:t>письмом  Министерства образования Российской</w:t>
      </w:r>
      <w:proofErr w:type="gramEnd"/>
      <w:r w:rsidRPr="00EC0FFD">
        <w:rPr>
          <w:sz w:val="28"/>
          <w:szCs w:val="28"/>
          <w:lang w:eastAsia="ru-RU"/>
        </w:rPr>
        <w:t xml:space="preserve"> Федерации от 21.01.2002 г. № 419/78-5 «О мерах по выявлению и учету детей в возрасте 6-15 лет, не обучающихся в образовательных учреждениях» (в части, не противоречащей действующему законодательству).</w:t>
      </w:r>
      <w:r w:rsidRPr="00EC0FFD">
        <w:rPr>
          <w:color w:val="47383E"/>
          <w:sz w:val="28"/>
          <w:szCs w:val="28"/>
          <w:lang w:eastAsia="ru-RU"/>
        </w:rPr>
        <w:t>     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color w:val="000000"/>
          <w:sz w:val="28"/>
          <w:szCs w:val="28"/>
        </w:rPr>
        <w:t>1.2. Настояще</w:t>
      </w:r>
      <w:r w:rsidRPr="00EC0FFD">
        <w:rPr>
          <w:color w:val="000000"/>
          <w:sz w:val="28"/>
          <w:szCs w:val="28"/>
        </w:rPr>
        <w:t>е Положение определяет порядок выявления и  у</w:t>
      </w:r>
      <w:r w:rsidRPr="00EC0FFD">
        <w:rPr>
          <w:rFonts w:eastAsia="Calibri"/>
          <w:color w:val="000000"/>
          <w:sz w:val="28"/>
          <w:szCs w:val="28"/>
        </w:rPr>
        <w:t>чёта детей</w:t>
      </w:r>
      <w:r w:rsidRPr="00EC0FFD">
        <w:rPr>
          <w:color w:val="000000"/>
          <w:sz w:val="28"/>
          <w:szCs w:val="28"/>
        </w:rPr>
        <w:t xml:space="preserve">, имеющих право на получение общего образования и </w:t>
      </w:r>
      <w:r w:rsidRPr="00EC0FFD">
        <w:rPr>
          <w:color w:val="47383E"/>
          <w:sz w:val="28"/>
          <w:szCs w:val="28"/>
          <w:lang w:eastAsia="ru-RU"/>
        </w:rPr>
        <w:t>подлежащих обучению</w:t>
      </w:r>
      <w:r w:rsidRPr="00EC0FFD">
        <w:rPr>
          <w:color w:val="000000"/>
          <w:sz w:val="28"/>
          <w:szCs w:val="28"/>
        </w:rPr>
        <w:t xml:space="preserve"> </w:t>
      </w:r>
      <w:r w:rsidRPr="00EC0FF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EC0FFD">
        <w:rPr>
          <w:color w:val="000000"/>
          <w:sz w:val="28"/>
          <w:szCs w:val="28"/>
        </w:rPr>
        <w:t>«</w:t>
      </w:r>
      <w:proofErr w:type="spellStart"/>
      <w:r w:rsidRPr="00EC0FFD">
        <w:rPr>
          <w:color w:val="000000"/>
          <w:sz w:val="28"/>
          <w:szCs w:val="28"/>
        </w:rPr>
        <w:t>Судогодский</w:t>
      </w:r>
      <w:proofErr w:type="spellEnd"/>
      <w:r w:rsidRPr="00EC0FFD">
        <w:rPr>
          <w:color w:val="000000"/>
          <w:sz w:val="28"/>
          <w:szCs w:val="28"/>
        </w:rPr>
        <w:t xml:space="preserve"> </w:t>
      </w:r>
      <w:r w:rsidRPr="00EC0FFD">
        <w:rPr>
          <w:rFonts w:eastAsia="Calibri"/>
          <w:color w:val="000000"/>
          <w:sz w:val="28"/>
          <w:szCs w:val="28"/>
        </w:rPr>
        <w:t>район</w:t>
      </w:r>
      <w:r w:rsidRPr="00EC0FFD">
        <w:rPr>
          <w:color w:val="000000"/>
          <w:sz w:val="28"/>
          <w:szCs w:val="28"/>
        </w:rPr>
        <w:t>», а так же изучения потребностей родителей в формах получения образования и формах обучения</w:t>
      </w:r>
      <w:r w:rsidRPr="00EC0FFD">
        <w:rPr>
          <w:rFonts w:eastAsia="Calibri"/>
          <w:color w:val="000000"/>
          <w:sz w:val="28"/>
          <w:szCs w:val="28"/>
        </w:rPr>
        <w:t>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color w:val="000000"/>
          <w:sz w:val="28"/>
          <w:szCs w:val="28"/>
        </w:rPr>
        <w:t xml:space="preserve">1.3. </w:t>
      </w:r>
      <w:proofErr w:type="gramStart"/>
      <w:r w:rsidRPr="00EC0FFD">
        <w:rPr>
          <w:rFonts w:eastAsia="Calibri"/>
          <w:color w:val="000000"/>
          <w:sz w:val="28"/>
          <w:szCs w:val="28"/>
        </w:rPr>
        <w:t>Обязател</w:t>
      </w:r>
      <w:r>
        <w:rPr>
          <w:rFonts w:eastAsia="Calibri"/>
          <w:color w:val="000000"/>
          <w:sz w:val="28"/>
          <w:szCs w:val="28"/>
        </w:rPr>
        <w:t>ьному ежегодному персональному  у</w:t>
      </w:r>
      <w:r w:rsidRPr="00EC0FFD">
        <w:rPr>
          <w:rFonts w:eastAsia="Calibri"/>
          <w:color w:val="000000"/>
          <w:sz w:val="28"/>
          <w:szCs w:val="28"/>
        </w:rPr>
        <w:t xml:space="preserve">чёту подлежат все дети в возрасте от </w:t>
      </w:r>
      <w:r w:rsidRPr="00EC0FFD">
        <w:rPr>
          <w:color w:val="000000"/>
          <w:sz w:val="28"/>
          <w:szCs w:val="28"/>
        </w:rPr>
        <w:t>рождения</w:t>
      </w:r>
      <w:r w:rsidRPr="00EC0FFD">
        <w:rPr>
          <w:rFonts w:eastAsia="Calibri"/>
          <w:color w:val="000000"/>
          <w:sz w:val="28"/>
          <w:szCs w:val="28"/>
        </w:rPr>
        <w:t xml:space="preserve"> до 18 лет, проживающие (постоянно или временно) или пребывающие на территории муниципального образования </w:t>
      </w:r>
      <w:r w:rsidRPr="00EC0FFD">
        <w:rPr>
          <w:color w:val="000000"/>
          <w:sz w:val="28"/>
          <w:szCs w:val="28"/>
        </w:rPr>
        <w:t>«</w:t>
      </w:r>
      <w:proofErr w:type="spellStart"/>
      <w:r w:rsidRPr="00EC0FFD">
        <w:rPr>
          <w:color w:val="000000"/>
          <w:sz w:val="28"/>
          <w:szCs w:val="28"/>
        </w:rPr>
        <w:t>Судогодский</w:t>
      </w:r>
      <w:proofErr w:type="spellEnd"/>
      <w:r w:rsidRPr="00EC0FFD">
        <w:rPr>
          <w:color w:val="000000"/>
          <w:sz w:val="28"/>
          <w:szCs w:val="28"/>
        </w:rPr>
        <w:t xml:space="preserve"> район» </w:t>
      </w:r>
      <w:r w:rsidRPr="00EC0FFD">
        <w:rPr>
          <w:rFonts w:eastAsia="Calibri"/>
          <w:color w:val="000000"/>
          <w:sz w:val="28"/>
          <w:szCs w:val="28"/>
        </w:rPr>
        <w:t xml:space="preserve">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  <w:proofErr w:type="gramEnd"/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</w:rPr>
        <w:t>1.4. Выявление и  у</w:t>
      </w:r>
      <w:r w:rsidRPr="00EC0FFD">
        <w:rPr>
          <w:rFonts w:eastAsia="Calibri"/>
          <w:color w:val="000000"/>
          <w:sz w:val="28"/>
          <w:szCs w:val="28"/>
        </w:rPr>
        <w:t>чёт детей,</w:t>
      </w:r>
      <w:r w:rsidRPr="00EC0FFD">
        <w:rPr>
          <w:color w:val="000000"/>
          <w:sz w:val="28"/>
          <w:szCs w:val="28"/>
        </w:rPr>
        <w:t xml:space="preserve"> имеющих право на получение образования и </w:t>
      </w:r>
      <w:r w:rsidRPr="00EC0FFD">
        <w:rPr>
          <w:rFonts w:eastAsia="Calibri"/>
          <w:color w:val="000000"/>
          <w:sz w:val="28"/>
          <w:szCs w:val="28"/>
        </w:rPr>
        <w:t xml:space="preserve">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</w:rPr>
        <w:t>1.5. Информация по у</w:t>
      </w:r>
      <w:r w:rsidRPr="00EC0FFD">
        <w:rPr>
          <w:rFonts w:eastAsia="Calibri"/>
          <w:color w:val="000000"/>
          <w:sz w:val="28"/>
          <w:szCs w:val="28"/>
        </w:rPr>
        <w:t xml:space="preserve">чёту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</w:t>
      </w:r>
      <w:r w:rsidRPr="00EC0FFD">
        <w:rPr>
          <w:rFonts w:eastAsia="Calibri"/>
          <w:color w:val="000000"/>
          <w:sz w:val="28"/>
          <w:szCs w:val="28"/>
        </w:rPr>
        <w:lastRenderedPageBreak/>
        <w:t>соответствии с требованиями Федерального закона от 27.07.2006 № 149-ФЗ «Об информации, информационных технологиях и о защите информации».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bCs/>
          <w:color w:val="47383E"/>
          <w:sz w:val="28"/>
          <w:szCs w:val="28"/>
          <w:lang w:eastAsia="ru-RU"/>
        </w:rPr>
        <w:t>2</w:t>
      </w:r>
      <w:r w:rsidRPr="00EC0FFD">
        <w:rPr>
          <w:color w:val="47383E"/>
          <w:sz w:val="28"/>
          <w:szCs w:val="28"/>
          <w:lang w:eastAsia="ru-RU"/>
        </w:rPr>
        <w:t>.</w:t>
      </w:r>
      <w:r w:rsidRPr="00EC0FFD">
        <w:rPr>
          <w:bCs/>
          <w:color w:val="47383E"/>
          <w:sz w:val="28"/>
          <w:szCs w:val="28"/>
          <w:lang w:eastAsia="ru-RU"/>
        </w:rPr>
        <w:t>Основные задачи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color w:val="47383E"/>
          <w:sz w:val="28"/>
          <w:szCs w:val="28"/>
          <w:lang w:eastAsia="ru-RU"/>
        </w:rPr>
        <w:t>2.1.Исполнение ст.9 п.1 ч.6, ст. 44 п. 3 Федерального Закона РФ от 29.12.2012 г. № 273-ФЗ «Об образовании в Российской Федерации».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color w:val="47383E"/>
          <w:sz w:val="28"/>
          <w:szCs w:val="28"/>
          <w:lang w:eastAsia="ru-RU"/>
        </w:rPr>
        <w:t xml:space="preserve">2.2.Своевременное выявление детей, имеющих право на получение образования и  не обучающихся в образовательных учреждениях. 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color w:val="47383E"/>
          <w:sz w:val="28"/>
          <w:szCs w:val="28"/>
          <w:lang w:eastAsia="ru-RU"/>
        </w:rPr>
        <w:t>2.3. Информирование родителей о  различных формах получения образования, в том числе в форме семейного об</w:t>
      </w:r>
      <w:r>
        <w:rPr>
          <w:color w:val="47383E"/>
          <w:sz w:val="28"/>
          <w:szCs w:val="28"/>
          <w:lang w:eastAsia="ru-RU"/>
        </w:rPr>
        <w:t>разования, и формах обучения.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color w:val="47383E"/>
          <w:sz w:val="28"/>
          <w:szCs w:val="28"/>
          <w:lang w:eastAsia="ru-RU"/>
        </w:rPr>
        <w:t>2.4. Изучение социума образовательных учреждений.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bCs/>
          <w:sz w:val="28"/>
          <w:szCs w:val="28"/>
        </w:rPr>
        <w:t>3</w:t>
      </w:r>
      <w:r w:rsidRPr="00EC0FFD">
        <w:rPr>
          <w:rFonts w:eastAsia="Calibri"/>
          <w:bCs/>
          <w:sz w:val="28"/>
          <w:szCs w:val="28"/>
        </w:rPr>
        <w:t>. Организация раб</w:t>
      </w:r>
      <w:r>
        <w:rPr>
          <w:rFonts w:eastAsia="Calibri"/>
          <w:bCs/>
          <w:sz w:val="28"/>
          <w:szCs w:val="28"/>
        </w:rPr>
        <w:t>оты по у</w:t>
      </w:r>
      <w:r w:rsidRPr="00EC0FFD">
        <w:rPr>
          <w:rFonts w:eastAsia="Calibri"/>
          <w:bCs/>
          <w:sz w:val="28"/>
          <w:szCs w:val="28"/>
        </w:rPr>
        <w:t>чёту детей</w:t>
      </w:r>
      <w:r>
        <w:rPr>
          <w:rFonts w:eastAsia="Calibri"/>
          <w:bCs/>
          <w:sz w:val="28"/>
          <w:szCs w:val="28"/>
        </w:rPr>
        <w:t>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3.1. Организацию работы по у</w:t>
      </w:r>
      <w:r w:rsidRPr="00EC0FFD">
        <w:rPr>
          <w:rFonts w:eastAsia="Calibri"/>
          <w:sz w:val="28"/>
          <w:szCs w:val="28"/>
        </w:rPr>
        <w:t xml:space="preserve">чёту детей осуществляет управление образования администрации </w:t>
      </w:r>
      <w:r w:rsidRPr="00EC0FFD">
        <w:rPr>
          <w:sz w:val="28"/>
          <w:szCs w:val="28"/>
        </w:rPr>
        <w:t>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район»</w:t>
      </w:r>
      <w:r>
        <w:rPr>
          <w:rFonts w:eastAsia="Calibri"/>
          <w:sz w:val="28"/>
          <w:szCs w:val="28"/>
        </w:rPr>
        <w:t xml:space="preserve"> (далее </w:t>
      </w:r>
      <w:r w:rsidRPr="00EC0FFD">
        <w:rPr>
          <w:rFonts w:eastAsia="Calibri"/>
          <w:sz w:val="28"/>
          <w:szCs w:val="28"/>
        </w:rPr>
        <w:t>Управление).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>3.2. Учет детей осуществляется путем формирования Единой информационной базы данных о детях, имеющих право на получение образования и  подлежащих обязательному обучению в образовательных организациях, реализующих программы</w:t>
      </w:r>
      <w:r w:rsidRPr="00EC0FFD">
        <w:rPr>
          <w:sz w:val="28"/>
          <w:szCs w:val="28"/>
        </w:rPr>
        <w:t xml:space="preserve"> дошкольного, </w:t>
      </w:r>
      <w:r w:rsidRPr="00EC0FFD">
        <w:rPr>
          <w:rFonts w:eastAsia="Calibri"/>
          <w:sz w:val="28"/>
          <w:szCs w:val="28"/>
        </w:rPr>
        <w:t xml:space="preserve"> начального общего, основного общего, сред</w:t>
      </w:r>
      <w:r w:rsidRPr="00EC0FFD">
        <w:rPr>
          <w:rFonts w:eastAsia="Calibri"/>
          <w:sz w:val="28"/>
          <w:szCs w:val="28"/>
        </w:rPr>
        <w:softHyphen/>
        <w:t>него (полного) общего образования (далее — Единая база данных), которая форми</w:t>
      </w:r>
      <w:r w:rsidRPr="00EC0FFD">
        <w:rPr>
          <w:rFonts w:eastAsia="Calibri"/>
          <w:sz w:val="28"/>
          <w:szCs w:val="28"/>
        </w:rPr>
        <w:softHyphen/>
        <w:t>руется и находится (хранится, функционирует) в Управлении.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3.3.</w:t>
      </w:r>
      <w:r>
        <w:rPr>
          <w:rFonts w:eastAsia="Calibri"/>
          <w:sz w:val="28"/>
          <w:szCs w:val="28"/>
        </w:rPr>
        <w:tab/>
        <w:t>В у</w:t>
      </w:r>
      <w:r w:rsidRPr="00EC0FFD">
        <w:rPr>
          <w:rFonts w:eastAsia="Calibri"/>
          <w:sz w:val="28"/>
          <w:szCs w:val="28"/>
        </w:rPr>
        <w:t>чёте детей участвуют: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proofErr w:type="gramStart"/>
      <w:r w:rsidRPr="00EC0FFD">
        <w:rPr>
          <w:rFonts w:eastAsia="Calibri"/>
          <w:sz w:val="28"/>
          <w:szCs w:val="28"/>
        </w:rPr>
        <w:t xml:space="preserve">- муниципальные образовательные организации, реализующие программы </w:t>
      </w:r>
      <w:r w:rsidRPr="00EC0FFD">
        <w:rPr>
          <w:sz w:val="28"/>
          <w:szCs w:val="28"/>
        </w:rPr>
        <w:t xml:space="preserve">дошкольного, </w:t>
      </w:r>
      <w:r w:rsidRPr="00EC0FFD">
        <w:rPr>
          <w:rFonts w:eastAsia="Calibri"/>
          <w:sz w:val="28"/>
          <w:szCs w:val="28"/>
        </w:rPr>
        <w:t xml:space="preserve">начального общего, основного общего, среднего </w:t>
      </w:r>
      <w:r>
        <w:rPr>
          <w:rFonts w:eastAsia="Calibri"/>
          <w:sz w:val="28"/>
          <w:szCs w:val="28"/>
        </w:rPr>
        <w:t xml:space="preserve"> общего образования (далее – о</w:t>
      </w:r>
      <w:r w:rsidRPr="00EC0FFD">
        <w:rPr>
          <w:rFonts w:eastAsia="Calibri"/>
          <w:sz w:val="28"/>
          <w:szCs w:val="28"/>
        </w:rPr>
        <w:t>бразовательные организации);</w:t>
      </w:r>
      <w:proofErr w:type="gramEnd"/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>- учреждения и организации, подведомственные</w:t>
      </w:r>
      <w:r w:rsidRPr="00EC0FFD">
        <w:rPr>
          <w:sz w:val="28"/>
          <w:szCs w:val="28"/>
        </w:rPr>
        <w:t xml:space="preserve">  ГБУЗ  ВО «</w:t>
      </w:r>
      <w:proofErr w:type="spellStart"/>
      <w:r w:rsidRPr="00EC0FFD">
        <w:rPr>
          <w:sz w:val="28"/>
          <w:szCs w:val="28"/>
        </w:rPr>
        <w:t>Судогодская</w:t>
      </w:r>
      <w:proofErr w:type="spellEnd"/>
      <w:r w:rsidRPr="00EC0FFD">
        <w:rPr>
          <w:sz w:val="28"/>
          <w:szCs w:val="28"/>
        </w:rPr>
        <w:t xml:space="preserve"> ЦРБ им. Поспелова» </w:t>
      </w:r>
      <w:r w:rsidRPr="00EC0FFD">
        <w:rPr>
          <w:rFonts w:eastAsia="Calibri"/>
          <w:sz w:val="28"/>
          <w:szCs w:val="28"/>
        </w:rPr>
        <w:t xml:space="preserve"> (в пределах своей компетенции);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 xml:space="preserve">- органы и учреждения системы профилактики безнадзорности и правонарушений несовершеннолетних (в пределах своей компетентности, по согласованию): комиссия по делам несовершеннолетних и защите их прав, органы опеки и попечительства, органы внутренних дел по </w:t>
      </w:r>
      <w:proofErr w:type="spellStart"/>
      <w:r w:rsidRPr="00EC0FFD">
        <w:rPr>
          <w:sz w:val="28"/>
          <w:szCs w:val="28"/>
        </w:rPr>
        <w:t>Судогодскому</w:t>
      </w:r>
      <w:proofErr w:type="spellEnd"/>
      <w:r w:rsidRPr="00EC0FFD">
        <w:rPr>
          <w:rFonts w:eastAsia="Calibri"/>
          <w:sz w:val="28"/>
          <w:szCs w:val="28"/>
        </w:rPr>
        <w:t xml:space="preserve"> району.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 xml:space="preserve">3.4. </w:t>
      </w:r>
      <w:r w:rsidRPr="00EC0FFD">
        <w:rPr>
          <w:color w:val="47383E"/>
          <w:sz w:val="28"/>
          <w:szCs w:val="28"/>
          <w:lang w:eastAsia="ru-RU"/>
        </w:rPr>
        <w:t xml:space="preserve">Сбор данных о детях, проживающих на  закрепленной за образовательной организацией территории </w:t>
      </w:r>
      <w:r>
        <w:rPr>
          <w:color w:val="47383E"/>
          <w:sz w:val="28"/>
          <w:szCs w:val="28"/>
          <w:lang w:eastAsia="ru-RU"/>
        </w:rPr>
        <w:t xml:space="preserve"> </w:t>
      </w:r>
      <w:r w:rsidRPr="00EC0FFD">
        <w:rPr>
          <w:color w:val="47383E"/>
          <w:sz w:val="28"/>
          <w:szCs w:val="28"/>
          <w:lang w:eastAsia="ru-RU"/>
        </w:rPr>
        <w:t>(</w:t>
      </w:r>
      <w:proofErr w:type="spellStart"/>
      <w:r w:rsidRPr="00EC0FFD">
        <w:rPr>
          <w:color w:val="47383E"/>
          <w:sz w:val="28"/>
          <w:szCs w:val="28"/>
          <w:lang w:eastAsia="ru-RU"/>
        </w:rPr>
        <w:t>подворовый</w:t>
      </w:r>
      <w:proofErr w:type="spellEnd"/>
      <w:r w:rsidRPr="00EC0FFD">
        <w:rPr>
          <w:color w:val="47383E"/>
          <w:sz w:val="28"/>
          <w:szCs w:val="28"/>
          <w:lang w:eastAsia="ru-RU"/>
        </w:rPr>
        <w:t xml:space="preserve"> обход), осуществляется ежегодно образовательными организациями 2 раза в год в марте и августе.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color w:val="47383E"/>
          <w:sz w:val="28"/>
          <w:szCs w:val="28"/>
          <w:lang w:eastAsia="ru-RU"/>
        </w:rPr>
        <w:t xml:space="preserve">3.5. Проведение </w:t>
      </w:r>
      <w:proofErr w:type="spellStart"/>
      <w:r w:rsidRPr="00EC0FFD">
        <w:rPr>
          <w:color w:val="47383E"/>
          <w:sz w:val="28"/>
          <w:szCs w:val="28"/>
          <w:lang w:eastAsia="ru-RU"/>
        </w:rPr>
        <w:t>подворовых</w:t>
      </w:r>
      <w:proofErr w:type="spellEnd"/>
      <w:r w:rsidRPr="00EC0FFD">
        <w:rPr>
          <w:color w:val="47383E"/>
          <w:sz w:val="28"/>
          <w:szCs w:val="28"/>
          <w:lang w:eastAsia="ru-RU"/>
        </w:rPr>
        <w:t xml:space="preserve"> обходов образовательными организациями организуется с учетом микрорайонов, закрепленных за ними</w:t>
      </w:r>
      <w:r w:rsidRPr="00EC0FFD">
        <w:rPr>
          <w:sz w:val="28"/>
          <w:szCs w:val="28"/>
          <w:lang w:eastAsia="ru-RU"/>
        </w:rPr>
        <w:t>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>3.6.</w:t>
      </w:r>
      <w:r w:rsidRPr="00EC0FFD">
        <w:rPr>
          <w:rFonts w:eastAsia="Calibri"/>
          <w:sz w:val="28"/>
          <w:szCs w:val="28"/>
        </w:rPr>
        <w:tab/>
        <w:t>Источниками формирования Единой базы данных служат: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3.6.1. Данные о</w:t>
      </w:r>
      <w:r w:rsidRPr="00EC0FFD">
        <w:rPr>
          <w:rFonts w:eastAsia="Calibri"/>
          <w:sz w:val="28"/>
          <w:szCs w:val="28"/>
        </w:rPr>
        <w:t>бразовательных организаций о детях: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proofErr w:type="gramStart"/>
      <w:r w:rsidRPr="00EC0FFD">
        <w:rPr>
          <w:sz w:val="28"/>
          <w:szCs w:val="28"/>
        </w:rPr>
        <w:t xml:space="preserve">- проживающих  </w:t>
      </w:r>
      <w:r>
        <w:rPr>
          <w:sz w:val="28"/>
          <w:szCs w:val="28"/>
        </w:rPr>
        <w:t>на территории, закрепленной за о</w:t>
      </w:r>
      <w:r w:rsidRPr="00EC0FFD">
        <w:rPr>
          <w:sz w:val="28"/>
          <w:szCs w:val="28"/>
        </w:rPr>
        <w:t>бразовательной организацией, но не обучающиеся  в образовательной организации от рождения до 18 лет;</w:t>
      </w:r>
      <w:proofErr w:type="gramEnd"/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>- обучающихся в данной</w:t>
      </w:r>
      <w:r>
        <w:rPr>
          <w:rFonts w:eastAsia="Calibri"/>
          <w:sz w:val="28"/>
          <w:szCs w:val="28"/>
        </w:rPr>
        <w:t xml:space="preserve"> </w:t>
      </w:r>
      <w:r w:rsidRPr="00EC0F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EC0FFD">
        <w:rPr>
          <w:rFonts w:eastAsia="Calibri"/>
          <w:sz w:val="28"/>
          <w:szCs w:val="28"/>
        </w:rPr>
        <w:t>бразовательной организации, вне зависимости от места их проживания;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sz w:val="28"/>
          <w:szCs w:val="28"/>
        </w:rPr>
        <w:lastRenderedPageBreak/>
        <w:t xml:space="preserve">- проживающих </w:t>
      </w:r>
      <w:r>
        <w:rPr>
          <w:sz w:val="28"/>
          <w:szCs w:val="28"/>
        </w:rPr>
        <w:t>на территории, закрепленной за о</w:t>
      </w:r>
      <w:r w:rsidRPr="00EC0FFD">
        <w:rPr>
          <w:sz w:val="28"/>
          <w:szCs w:val="28"/>
        </w:rPr>
        <w:t xml:space="preserve">бразовательной организацией, достигших возраста 6 лет 6 месяцев, </w:t>
      </w:r>
      <w:r w:rsidRPr="00EC0FFD">
        <w:rPr>
          <w:rFonts w:eastAsia="Calibri"/>
          <w:sz w:val="28"/>
          <w:szCs w:val="28"/>
        </w:rPr>
        <w:t xml:space="preserve">завершающих получение дошкольного образования </w:t>
      </w:r>
      <w:r w:rsidRPr="00EC0FFD">
        <w:rPr>
          <w:sz w:val="28"/>
          <w:szCs w:val="28"/>
        </w:rPr>
        <w:t xml:space="preserve">в любой форме </w:t>
      </w:r>
      <w:r w:rsidRPr="00EC0FFD">
        <w:rPr>
          <w:rFonts w:eastAsia="Calibri"/>
          <w:sz w:val="28"/>
          <w:szCs w:val="28"/>
        </w:rPr>
        <w:t>в текущем году и подлежащих приему в 1 -</w:t>
      </w:r>
      <w:proofErr w:type="spellStart"/>
      <w:r w:rsidRPr="00EC0FFD">
        <w:rPr>
          <w:rFonts w:eastAsia="Calibri"/>
          <w:sz w:val="28"/>
          <w:szCs w:val="28"/>
        </w:rPr>
        <w:t>й</w:t>
      </w:r>
      <w:proofErr w:type="spellEnd"/>
      <w:r w:rsidRPr="00EC0FFD">
        <w:rPr>
          <w:rFonts w:eastAsia="Calibri"/>
          <w:sz w:val="28"/>
          <w:szCs w:val="28"/>
        </w:rPr>
        <w:t xml:space="preserve"> класс в наступающем и следующем за ним учебных годах.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rFonts w:eastAsia="Calibri"/>
          <w:sz w:val="28"/>
          <w:szCs w:val="28"/>
        </w:rPr>
      </w:pPr>
      <w:r w:rsidRPr="00EC0FFD">
        <w:rPr>
          <w:rFonts w:eastAsia="Calibri"/>
          <w:sz w:val="28"/>
          <w:szCs w:val="28"/>
        </w:rPr>
        <w:t xml:space="preserve">- не </w:t>
      </w:r>
      <w:proofErr w:type="gramStart"/>
      <w:r w:rsidRPr="00EC0FFD">
        <w:rPr>
          <w:rFonts w:eastAsia="Calibri"/>
          <w:sz w:val="28"/>
          <w:szCs w:val="28"/>
        </w:rPr>
        <w:t>получающих</w:t>
      </w:r>
      <w:proofErr w:type="gramEnd"/>
      <w:r w:rsidRPr="00EC0FFD">
        <w:rPr>
          <w:rFonts w:eastAsia="Calibri"/>
          <w:sz w:val="28"/>
          <w:szCs w:val="28"/>
        </w:rPr>
        <w:t xml:space="preserve"> образование по состоянию здоровья;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- </w:t>
      </w:r>
      <w:proofErr w:type="gramStart"/>
      <w:r w:rsidRPr="00EC0FFD">
        <w:rPr>
          <w:sz w:val="28"/>
          <w:szCs w:val="28"/>
        </w:rPr>
        <w:t>получающих</w:t>
      </w:r>
      <w:proofErr w:type="gramEnd"/>
      <w:r w:rsidRPr="00EC0FFD">
        <w:rPr>
          <w:sz w:val="28"/>
          <w:szCs w:val="28"/>
        </w:rPr>
        <w:t xml:space="preserve"> образование в форме семейного образования;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 xml:space="preserve">- не </w:t>
      </w:r>
      <w:proofErr w:type="gramStart"/>
      <w:r w:rsidRPr="00EC0FFD">
        <w:rPr>
          <w:rFonts w:eastAsia="Calibri"/>
          <w:sz w:val="28"/>
          <w:szCs w:val="28"/>
        </w:rPr>
        <w:t>имеющих</w:t>
      </w:r>
      <w:proofErr w:type="gramEnd"/>
      <w:r w:rsidRPr="00EC0FFD">
        <w:rPr>
          <w:rFonts w:eastAsia="Calibri"/>
          <w:sz w:val="28"/>
          <w:szCs w:val="28"/>
        </w:rPr>
        <w:t xml:space="preserve"> общего образования и не обучающихся в нарушение закона: не посещающих или систематически пропускающих по неуважительным причинам учебные занятия.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>3.6.</w:t>
      </w:r>
      <w:r w:rsidRPr="00EC0FFD">
        <w:rPr>
          <w:sz w:val="28"/>
          <w:szCs w:val="28"/>
        </w:rPr>
        <w:t>2</w:t>
      </w:r>
      <w:r w:rsidRPr="00EC0FFD">
        <w:rPr>
          <w:rFonts w:eastAsia="Calibri"/>
          <w:sz w:val="28"/>
          <w:szCs w:val="28"/>
        </w:rPr>
        <w:t>. Данные о детском населении</w:t>
      </w:r>
      <w:r w:rsidRPr="00EC0FFD">
        <w:rPr>
          <w:sz w:val="28"/>
          <w:szCs w:val="28"/>
        </w:rPr>
        <w:t xml:space="preserve"> ГБУЗ  ВО «</w:t>
      </w:r>
      <w:proofErr w:type="spellStart"/>
      <w:r w:rsidRPr="00EC0FFD">
        <w:rPr>
          <w:sz w:val="28"/>
          <w:szCs w:val="28"/>
        </w:rPr>
        <w:t>Судогодская</w:t>
      </w:r>
      <w:proofErr w:type="spellEnd"/>
      <w:r w:rsidRPr="00EC0FFD">
        <w:rPr>
          <w:sz w:val="28"/>
          <w:szCs w:val="28"/>
        </w:rPr>
        <w:t xml:space="preserve"> ЦРБ им. Поспелова»</w:t>
      </w:r>
      <w:r w:rsidRPr="00EC0FFD">
        <w:rPr>
          <w:rFonts w:eastAsia="Calibri"/>
          <w:sz w:val="28"/>
          <w:szCs w:val="28"/>
        </w:rPr>
        <w:t>, в том числе о детях, не зарегистрированных по месту жительства, но фактически проживающих на соответствующей территории.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>3.6.</w:t>
      </w:r>
      <w:r w:rsidRPr="00EC0FFD">
        <w:rPr>
          <w:sz w:val="28"/>
          <w:szCs w:val="28"/>
        </w:rPr>
        <w:t>3</w:t>
      </w:r>
      <w:r w:rsidRPr="00EC0FFD">
        <w:rPr>
          <w:rFonts w:eastAsia="Calibri"/>
          <w:sz w:val="28"/>
          <w:szCs w:val="28"/>
        </w:rPr>
        <w:t>. Данные о регистрации детей по месту жительства или месту пребывания (карточки регистрации, поквартирные карточки, домовые (поквартирные) книги и т.д.).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>3.6.</w:t>
      </w:r>
      <w:r w:rsidRPr="00EC0FFD">
        <w:rPr>
          <w:sz w:val="28"/>
          <w:szCs w:val="28"/>
        </w:rPr>
        <w:t>4</w:t>
      </w:r>
      <w:r w:rsidRPr="00EC0FFD">
        <w:rPr>
          <w:rFonts w:eastAsia="Calibri"/>
          <w:sz w:val="28"/>
          <w:szCs w:val="28"/>
        </w:rPr>
        <w:t>. Сведения о детях, полученные в результате отработки участковыми уполномоченными органов внутренних дел жилого сектора районов, в том числе о детях, не зарегистрированных по месту жительства, но фактически проживающих на соответствующей территории (по согласованию).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>3.7.</w:t>
      </w:r>
      <w:r w:rsidRPr="00EC0FFD">
        <w:rPr>
          <w:rFonts w:eastAsia="Calibri"/>
          <w:sz w:val="28"/>
          <w:szCs w:val="28"/>
        </w:rPr>
        <w:tab/>
        <w:t>Данные о детях, получаемые в соответствии с пунктом 3.6.1. настоящего Поло</w:t>
      </w:r>
      <w:r w:rsidRPr="00EC0FFD">
        <w:rPr>
          <w:rFonts w:eastAsia="Calibri"/>
          <w:sz w:val="28"/>
          <w:szCs w:val="28"/>
        </w:rPr>
        <w:softHyphen/>
        <w:t>жения, оформляются списками, содержащими персональные данные о детях, сфор</w:t>
      </w:r>
      <w:r w:rsidRPr="00EC0FFD">
        <w:rPr>
          <w:rFonts w:eastAsia="Calibri"/>
          <w:sz w:val="28"/>
          <w:szCs w:val="28"/>
        </w:rPr>
        <w:softHyphen/>
        <w:t>мированные в алфавитном порядке по годам рождения.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 xml:space="preserve">Указанные сведения представляются руководителями </w:t>
      </w:r>
      <w:r w:rsidRPr="00EC0FFD">
        <w:rPr>
          <w:sz w:val="28"/>
          <w:szCs w:val="28"/>
        </w:rPr>
        <w:t xml:space="preserve">образовательных </w:t>
      </w:r>
      <w:r w:rsidRPr="00EC0FFD">
        <w:rPr>
          <w:rFonts w:eastAsia="Calibri"/>
          <w:sz w:val="28"/>
          <w:szCs w:val="28"/>
        </w:rPr>
        <w:t>организаций в Управление в электронном виде и на бумажном носителе, заверенные подписью руководителя ор</w:t>
      </w:r>
      <w:r w:rsidRPr="00EC0FFD">
        <w:rPr>
          <w:rFonts w:eastAsia="Calibri"/>
          <w:sz w:val="28"/>
          <w:szCs w:val="28"/>
        </w:rPr>
        <w:softHyphen/>
        <w:t>ганизации и печатью организации. На основании данных сведений управлением образования администрации МО «</w:t>
      </w:r>
      <w:proofErr w:type="spellStart"/>
      <w:r w:rsidRPr="00EC0FFD">
        <w:rPr>
          <w:rFonts w:eastAsia="Calibri"/>
          <w:sz w:val="28"/>
          <w:szCs w:val="28"/>
        </w:rPr>
        <w:t>Судогодский</w:t>
      </w:r>
      <w:proofErr w:type="spellEnd"/>
      <w:r w:rsidRPr="00EC0FFD">
        <w:rPr>
          <w:rFonts w:eastAsia="Calibri"/>
          <w:sz w:val="28"/>
          <w:szCs w:val="28"/>
        </w:rPr>
        <w:t xml:space="preserve"> район» формируется Единая база данных.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rFonts w:eastAsia="Calibri"/>
          <w:sz w:val="28"/>
          <w:szCs w:val="28"/>
        </w:rPr>
        <w:t xml:space="preserve">3.8. </w:t>
      </w:r>
      <w:r w:rsidRPr="00EC0FFD">
        <w:rPr>
          <w:color w:val="47383E"/>
          <w:sz w:val="28"/>
          <w:szCs w:val="28"/>
          <w:lang w:eastAsia="ru-RU"/>
        </w:rPr>
        <w:t xml:space="preserve">Достоверность информации, полученной в ходе проведения </w:t>
      </w:r>
      <w:proofErr w:type="spellStart"/>
      <w:r w:rsidRPr="00EC0FFD">
        <w:rPr>
          <w:color w:val="47383E"/>
          <w:sz w:val="28"/>
          <w:szCs w:val="28"/>
          <w:lang w:eastAsia="ru-RU"/>
        </w:rPr>
        <w:t>подворового</w:t>
      </w:r>
      <w:proofErr w:type="spellEnd"/>
      <w:r w:rsidRPr="00EC0FFD">
        <w:rPr>
          <w:color w:val="47383E"/>
          <w:sz w:val="28"/>
          <w:szCs w:val="28"/>
          <w:lang w:eastAsia="ru-RU"/>
        </w:rPr>
        <w:t xml:space="preserve"> обхода, проверяется сопоставлением полученной образовательными организациями  информации со списками детей, имеющимися в </w:t>
      </w:r>
      <w:r w:rsidRPr="00EC0FFD">
        <w:rPr>
          <w:rFonts w:eastAsia="Calibri"/>
          <w:sz w:val="28"/>
          <w:szCs w:val="28"/>
        </w:rPr>
        <w:t>учреждениях и организациях, подведомственных</w:t>
      </w:r>
      <w:r w:rsidRPr="00EC0FFD">
        <w:rPr>
          <w:sz w:val="28"/>
          <w:szCs w:val="28"/>
        </w:rPr>
        <w:t xml:space="preserve">  ГБУЗ  ВО «</w:t>
      </w:r>
      <w:proofErr w:type="spellStart"/>
      <w:r w:rsidRPr="00EC0FFD">
        <w:rPr>
          <w:sz w:val="28"/>
          <w:szCs w:val="28"/>
        </w:rPr>
        <w:t>Судогодская</w:t>
      </w:r>
      <w:proofErr w:type="spellEnd"/>
      <w:r w:rsidRPr="00EC0FFD">
        <w:rPr>
          <w:sz w:val="28"/>
          <w:szCs w:val="28"/>
        </w:rPr>
        <w:t xml:space="preserve"> ЦРБ им. Поспелова»</w:t>
      </w:r>
      <w:r w:rsidRPr="00EC0FFD">
        <w:rPr>
          <w:color w:val="47383E"/>
          <w:sz w:val="28"/>
          <w:szCs w:val="28"/>
          <w:lang w:eastAsia="ru-RU"/>
        </w:rPr>
        <w:t>. При выявлении несоответствий следует организовать выяснение их причин и принять меры по их устранению.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color w:val="47383E"/>
          <w:sz w:val="28"/>
          <w:szCs w:val="28"/>
          <w:lang w:eastAsia="ru-RU"/>
        </w:rPr>
        <w:t>3.9.    В случае обнаружения детей, не получающих обязательное общее образование образовательными организациями, управлением образования администрации МО «</w:t>
      </w:r>
      <w:proofErr w:type="spellStart"/>
      <w:r w:rsidRPr="00EC0FFD">
        <w:rPr>
          <w:color w:val="47383E"/>
          <w:sz w:val="28"/>
          <w:szCs w:val="28"/>
          <w:lang w:eastAsia="ru-RU"/>
        </w:rPr>
        <w:t>Судогодский</w:t>
      </w:r>
      <w:proofErr w:type="spellEnd"/>
      <w:r w:rsidRPr="00EC0FFD">
        <w:rPr>
          <w:color w:val="47383E"/>
          <w:sz w:val="28"/>
          <w:szCs w:val="28"/>
          <w:lang w:eastAsia="ru-RU"/>
        </w:rPr>
        <w:t xml:space="preserve"> район» при содействии других органов и учреждений системы профилактики безнадзорности и правонарушений несовершеннолетних немедленно принимаются меры по организации обучения детей в образовательных организациях, реализующих программы начального общего, основного общего и среднего (полного) общего образования.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bCs/>
          <w:color w:val="000000"/>
          <w:sz w:val="28"/>
          <w:szCs w:val="28"/>
        </w:rPr>
        <w:lastRenderedPageBreak/>
        <w:t>4. Компетенция управления образования администрации МО «</w:t>
      </w:r>
      <w:proofErr w:type="spellStart"/>
      <w:r w:rsidRPr="00EC0FFD">
        <w:rPr>
          <w:bCs/>
          <w:color w:val="000000"/>
          <w:sz w:val="28"/>
          <w:szCs w:val="28"/>
        </w:rPr>
        <w:t>Судогодский</w:t>
      </w:r>
      <w:proofErr w:type="spellEnd"/>
      <w:r w:rsidRPr="00EC0FFD">
        <w:rPr>
          <w:bCs/>
          <w:color w:val="000000"/>
          <w:sz w:val="28"/>
          <w:szCs w:val="28"/>
        </w:rPr>
        <w:t xml:space="preserve"> район» и образовательных</w:t>
      </w:r>
      <w:r>
        <w:rPr>
          <w:bCs/>
          <w:color w:val="000000"/>
          <w:sz w:val="28"/>
          <w:szCs w:val="28"/>
        </w:rPr>
        <w:t xml:space="preserve"> организаций по обеспечению у</w:t>
      </w:r>
      <w:r w:rsidRPr="00EC0FFD">
        <w:rPr>
          <w:bCs/>
          <w:color w:val="000000"/>
          <w:sz w:val="28"/>
          <w:szCs w:val="28"/>
        </w:rPr>
        <w:t xml:space="preserve">чёта </w:t>
      </w:r>
      <w:r w:rsidRPr="00EC0FFD">
        <w:rPr>
          <w:bCs/>
          <w:color w:val="000000"/>
          <w:spacing w:val="-1"/>
          <w:sz w:val="28"/>
          <w:szCs w:val="28"/>
        </w:rPr>
        <w:t>детей.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color w:val="000000"/>
          <w:sz w:val="28"/>
          <w:szCs w:val="28"/>
        </w:rPr>
        <w:t>4.1. Управление образования администрации МО «</w:t>
      </w:r>
      <w:proofErr w:type="spellStart"/>
      <w:r w:rsidRPr="00EC0FFD">
        <w:rPr>
          <w:color w:val="000000"/>
          <w:sz w:val="28"/>
          <w:szCs w:val="28"/>
        </w:rPr>
        <w:t>Судогодский</w:t>
      </w:r>
      <w:proofErr w:type="spellEnd"/>
      <w:r w:rsidRPr="00EC0FFD">
        <w:rPr>
          <w:color w:val="000000"/>
          <w:sz w:val="28"/>
          <w:szCs w:val="28"/>
        </w:rPr>
        <w:t xml:space="preserve"> район»: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color w:val="000000"/>
          <w:sz w:val="28"/>
          <w:szCs w:val="28"/>
        </w:rPr>
        <w:t>4.1.1. Осуществляет организационное и метод</w:t>
      </w:r>
      <w:r>
        <w:rPr>
          <w:color w:val="000000"/>
          <w:sz w:val="28"/>
          <w:szCs w:val="28"/>
        </w:rPr>
        <w:t>ическое руководство работой по у</w:t>
      </w:r>
      <w:r w:rsidRPr="00EC0FFD">
        <w:rPr>
          <w:color w:val="000000"/>
          <w:sz w:val="28"/>
          <w:szCs w:val="28"/>
        </w:rPr>
        <w:t>чёту детей.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color w:val="000000"/>
          <w:sz w:val="28"/>
          <w:szCs w:val="28"/>
        </w:rPr>
        <w:t>4.1.2.Принимает от учреждений и организаций, указанных в пункте 3.3</w:t>
      </w:r>
      <w:r w:rsidRPr="00EC0FFD">
        <w:rPr>
          <w:sz w:val="28"/>
          <w:szCs w:val="28"/>
        </w:rPr>
        <w:t xml:space="preserve"> </w:t>
      </w:r>
      <w:r w:rsidRPr="00EC0FFD">
        <w:rPr>
          <w:color w:val="000000"/>
          <w:sz w:val="28"/>
          <w:szCs w:val="28"/>
        </w:rPr>
        <w:t>настоящего Положения, сведения о детях, составленные в соответствии с требованиями пункта 3.6.1. настоящего Положения, и формирует Единую базу данных.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47383E"/>
          <w:sz w:val="28"/>
          <w:szCs w:val="28"/>
          <w:lang w:eastAsia="ru-RU"/>
        </w:rPr>
      </w:pPr>
      <w:r w:rsidRPr="00EC0FFD">
        <w:rPr>
          <w:color w:val="000000"/>
          <w:sz w:val="28"/>
          <w:szCs w:val="28"/>
        </w:rPr>
        <w:t>4.1.3. Организует регулярный прием информации о детях, подлежащих включению в Единую базу данных, своевременно осуществляет ее корректировку в соответствии с информацией, полученной от учреждений и организаций, указанных в пункте 3.3 настоящего Положения.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color w:val="000000"/>
          <w:spacing w:val="-3"/>
          <w:sz w:val="28"/>
          <w:szCs w:val="28"/>
        </w:rPr>
      </w:pPr>
      <w:r w:rsidRPr="00EC0FFD">
        <w:rPr>
          <w:color w:val="000000"/>
          <w:sz w:val="28"/>
          <w:szCs w:val="28"/>
        </w:rPr>
        <w:t>4.1.4. Принимает меры к устройству детей, не получающих общего образования, на обучение в подведомственные образовательные</w:t>
      </w:r>
      <w:r w:rsidRPr="00EC0FFD">
        <w:rPr>
          <w:color w:val="000000"/>
          <w:spacing w:val="12"/>
          <w:sz w:val="28"/>
          <w:szCs w:val="28"/>
        </w:rPr>
        <w:t xml:space="preserve"> организации</w:t>
      </w:r>
      <w:r w:rsidRPr="00EC0FFD">
        <w:rPr>
          <w:color w:val="000000"/>
          <w:spacing w:val="-3"/>
          <w:sz w:val="28"/>
          <w:szCs w:val="28"/>
        </w:rPr>
        <w:t>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>4.1.5. Контролирует устройство на обучение выявленных не обучающихся детей и вносит соответствующие изменения в Единую базу данных.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>4.1.6. Осуще</w:t>
      </w:r>
      <w:r>
        <w:rPr>
          <w:color w:val="000000"/>
          <w:sz w:val="28"/>
          <w:szCs w:val="28"/>
        </w:rPr>
        <w:t xml:space="preserve">ствляет контроль деятельности образовательных организаций </w:t>
      </w:r>
      <w:r w:rsidRPr="00EC0FFD">
        <w:rPr>
          <w:color w:val="000000"/>
          <w:sz w:val="28"/>
          <w:szCs w:val="28"/>
        </w:rPr>
        <w:t xml:space="preserve"> по организа</w:t>
      </w:r>
      <w:r>
        <w:rPr>
          <w:color w:val="000000"/>
          <w:sz w:val="28"/>
          <w:szCs w:val="28"/>
        </w:rPr>
        <w:t xml:space="preserve">ции обучения детей и принятию </w:t>
      </w:r>
      <w:r w:rsidRPr="00EC0FFD">
        <w:rPr>
          <w:color w:val="000000"/>
          <w:sz w:val="28"/>
          <w:szCs w:val="28"/>
        </w:rPr>
        <w:t xml:space="preserve"> мер по сохранению контингента обучающихся.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 xml:space="preserve">4.1.7. Контролирует </w:t>
      </w:r>
      <w:r>
        <w:rPr>
          <w:color w:val="000000"/>
          <w:sz w:val="28"/>
          <w:szCs w:val="28"/>
        </w:rPr>
        <w:t xml:space="preserve">деятельность подведомственных образовательных организаций </w:t>
      </w:r>
      <w:r w:rsidRPr="00EC0FFD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ведению документации по у</w:t>
      </w:r>
      <w:r w:rsidRPr="00EC0FFD">
        <w:rPr>
          <w:color w:val="000000"/>
          <w:sz w:val="28"/>
          <w:szCs w:val="28"/>
        </w:rPr>
        <w:t>чету и движению воспитанников и обучающихся; полноту и достоверность данных, содержащихся в книге движения воспитанников и алфавитной книге обучающихся.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>4.1.8. Осуществляет хранение списков детей, внесенных в Единую базу данных, до получения ими общего образования.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>4.1.9. Обеспечивает надлежащую защиту сведений, содержащих персональные данные о детях, внесенных в Единую базу данных, в соответствии с требованиями Федерального закона от 27.07.2006 № 149-ФЗ «Об информации, информационных технологиях и о защите информации».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>4.2. Образовательные  организации: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>4.2.1. Организуют работу по Учету детей в возрасте от рождения до 18 лет, имеющих право на образование и подлежащих обязательному обучению, и представляют в Управление информацию в соответствии с разделом 3 настоящего Положения.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 xml:space="preserve">4.2.2. Осуществляют систематический контроль за посещением занятий </w:t>
      </w:r>
      <w:proofErr w:type="gramStart"/>
      <w:r w:rsidRPr="00EC0FFD">
        <w:rPr>
          <w:color w:val="000000"/>
          <w:sz w:val="28"/>
          <w:szCs w:val="28"/>
        </w:rPr>
        <w:t>обучающимися</w:t>
      </w:r>
      <w:proofErr w:type="gramEnd"/>
      <w:r w:rsidRPr="00EC0FFD">
        <w:rPr>
          <w:color w:val="000000"/>
          <w:sz w:val="28"/>
          <w:szCs w:val="28"/>
        </w:rPr>
        <w:t>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>4.2.3. Информируют комиссию по делам несовершеннолетних и защите их прав о детях, прекративших обучение.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lastRenderedPageBreak/>
        <w:t>4.2.4. Обеспечивают хранение списков детей, имеющих право на образование и  подлежащих обучению, и иной документации по Учету и движению об</w:t>
      </w:r>
      <w:r>
        <w:rPr>
          <w:color w:val="000000"/>
          <w:sz w:val="28"/>
          <w:szCs w:val="28"/>
        </w:rPr>
        <w:t>учающихся до поступления их в образовательную организацию</w:t>
      </w:r>
      <w:r w:rsidRPr="00EC0FFD">
        <w:rPr>
          <w:color w:val="000000"/>
          <w:sz w:val="28"/>
          <w:szCs w:val="28"/>
        </w:rPr>
        <w:t xml:space="preserve">, реализующих программы начального </w:t>
      </w:r>
      <w:r w:rsidRPr="00EC0FFD">
        <w:rPr>
          <w:color w:val="47383E"/>
          <w:sz w:val="28"/>
          <w:szCs w:val="28"/>
          <w:lang w:eastAsia="ru-RU"/>
        </w:rPr>
        <w:t>общего, основного общего и среднего общего образования</w:t>
      </w:r>
      <w:r w:rsidRPr="00EC0FFD">
        <w:rPr>
          <w:color w:val="000000"/>
          <w:sz w:val="28"/>
          <w:szCs w:val="28"/>
        </w:rPr>
        <w:t xml:space="preserve">  или до получения ими общего образования.</w:t>
      </w:r>
    </w:p>
    <w:p w:rsidR="004A0D78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>4.2.5. Принимают на обучение детей, не получающих общего образовани</w:t>
      </w:r>
      <w:r>
        <w:rPr>
          <w:color w:val="000000"/>
          <w:sz w:val="28"/>
          <w:szCs w:val="28"/>
        </w:rPr>
        <w:t>я, выявленных в ходе работы по у</w:t>
      </w:r>
      <w:r w:rsidRPr="00EC0FFD">
        <w:rPr>
          <w:color w:val="000000"/>
          <w:sz w:val="28"/>
          <w:szCs w:val="28"/>
        </w:rPr>
        <w:t>чету детей.</w:t>
      </w:r>
    </w:p>
    <w:p w:rsidR="004A0D78" w:rsidRPr="00EC0FFD" w:rsidRDefault="004A0D78" w:rsidP="004A0D78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EC0FFD">
        <w:rPr>
          <w:color w:val="000000"/>
          <w:sz w:val="28"/>
          <w:szCs w:val="28"/>
        </w:rPr>
        <w:t>4.2.6. Обеспечивают надлежащую защиту сведений, содержащих персональные данные о детях, в соответствии с требованиями Федерального</w:t>
      </w:r>
      <w:r w:rsidRPr="00EC0FFD">
        <w:rPr>
          <w:sz w:val="28"/>
          <w:szCs w:val="28"/>
        </w:rPr>
        <w:t xml:space="preserve"> </w:t>
      </w:r>
      <w:r w:rsidRPr="00EC0FFD">
        <w:rPr>
          <w:color w:val="000000"/>
          <w:sz w:val="28"/>
          <w:szCs w:val="28"/>
        </w:rPr>
        <w:t>закона от 27.07.2006 № 149-ФЗ «Об информации, информационных технологиях и о защите информации».</w:t>
      </w:r>
    </w:p>
    <w:p w:rsidR="00AF75DF" w:rsidRDefault="00AF75DF"/>
    <w:sectPr w:rsidR="00AF75DF" w:rsidSect="00AF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D78"/>
    <w:rsid w:val="004A0D78"/>
    <w:rsid w:val="00A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 Васильевна</dc:creator>
  <cp:lastModifiedBy>Фаина Васильевна</cp:lastModifiedBy>
  <cp:revision>1</cp:revision>
  <dcterms:created xsi:type="dcterms:W3CDTF">2014-06-25T07:18:00Z</dcterms:created>
  <dcterms:modified xsi:type="dcterms:W3CDTF">2014-06-25T07:20:00Z</dcterms:modified>
</cp:coreProperties>
</file>